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A01" w:rsidRDefault="00370A7F">
      <w:pPr>
        <w:ind w:left="-656" w:right="-188" w:firstLine="0"/>
      </w:pPr>
      <w:r>
        <w:rPr>
          <w:noProof/>
        </w:rPr>
        <w:drawing>
          <wp:inline distT="0" distB="0" distL="0" distR="0">
            <wp:extent cx="9398000" cy="1709420"/>
            <wp:effectExtent l="0" t="0" r="0" b="0"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0" cy="170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A01" w:rsidRDefault="00370A7F">
      <w:pPr>
        <w:ind w:left="-653"/>
      </w:pPr>
      <w:r>
        <w:t>E-SUS - APS</w:t>
      </w:r>
    </w:p>
    <w:p w:rsidR="00E22A01" w:rsidRDefault="00370A7F">
      <w:pPr>
        <w:ind w:left="-653"/>
      </w:pPr>
      <w:r>
        <w:t>MINISTÉRIO DA SAÚDE</w:t>
      </w:r>
    </w:p>
    <w:p w:rsidR="00E22A01" w:rsidRDefault="00370A7F">
      <w:pPr>
        <w:ind w:left="-653"/>
      </w:pPr>
      <w:r>
        <w:t>ESTADO DE PIAUÍ</w:t>
      </w:r>
    </w:p>
    <w:p w:rsidR="00E22A01" w:rsidRDefault="00370A7F">
      <w:pPr>
        <w:ind w:left="-653"/>
      </w:pPr>
      <w:r>
        <w:t>MUNICÍPIO DE LUZILÂNDIA</w:t>
      </w:r>
    </w:p>
    <w:p w:rsidR="00E22A01" w:rsidRDefault="00370A7F">
      <w:pPr>
        <w:ind w:left="-653"/>
      </w:pPr>
      <w:r>
        <w:t>Relatório gerencial de vacinação</w:t>
      </w:r>
    </w:p>
    <w:tbl>
      <w:tblPr>
        <w:tblStyle w:val="TableGrid"/>
        <w:tblW w:w="14835" w:type="dxa"/>
        <w:tblInd w:w="-695" w:type="dxa"/>
        <w:tblCellMar>
          <w:top w:w="46" w:type="dxa"/>
          <w:left w:w="182" w:type="dxa"/>
          <w:right w:w="115" w:type="dxa"/>
        </w:tblCellMar>
        <w:tblLook w:val="04A0" w:firstRow="1" w:lastRow="0" w:firstColumn="1" w:lastColumn="0" w:noHBand="0" w:noVBand="1"/>
      </w:tblPr>
      <w:tblGrid>
        <w:gridCol w:w="2354"/>
        <w:gridCol w:w="2384"/>
        <w:gridCol w:w="9075"/>
        <w:gridCol w:w="1022"/>
      </w:tblGrid>
      <w:tr w:rsidR="00E22A01">
        <w:trPr>
          <w:trHeight w:val="560"/>
        </w:trPr>
        <w:tc>
          <w:tcPr>
            <w:tcW w:w="235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9BC2E6"/>
          </w:tcPr>
          <w:p w:rsidR="00E22A01" w:rsidRDefault="00E22A01">
            <w:pPr>
              <w:spacing w:after="160"/>
              <w:ind w:left="0" w:firstLine="0"/>
            </w:pPr>
          </w:p>
        </w:tc>
        <w:tc>
          <w:tcPr>
            <w:tcW w:w="2384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9BC2E6"/>
          </w:tcPr>
          <w:p w:rsidR="00E22A01" w:rsidRDefault="00E22A01">
            <w:pPr>
              <w:spacing w:after="160"/>
              <w:ind w:left="0" w:firstLine="0"/>
            </w:pPr>
          </w:p>
        </w:tc>
        <w:tc>
          <w:tcPr>
            <w:tcW w:w="9075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9BC2E6"/>
          </w:tcPr>
          <w:p w:rsidR="00E22A01" w:rsidRDefault="00997946">
            <w:pPr>
              <w:ind w:left="1921" w:firstLine="0"/>
            </w:pPr>
            <w:r>
              <w:rPr>
                <w:sz w:val="44"/>
              </w:rPr>
              <w:t>NOVEMBRO</w:t>
            </w:r>
          </w:p>
        </w:tc>
        <w:tc>
          <w:tcPr>
            <w:tcW w:w="1022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9BC2E6"/>
          </w:tcPr>
          <w:p w:rsidR="00E22A01" w:rsidRDefault="00E22A01">
            <w:pPr>
              <w:spacing w:after="160"/>
              <w:ind w:left="0" w:firstLine="0"/>
            </w:pPr>
          </w:p>
        </w:tc>
      </w:tr>
      <w:tr w:rsidR="00E22A01">
        <w:trPr>
          <w:trHeight w:val="303"/>
        </w:trPr>
        <w:tc>
          <w:tcPr>
            <w:tcW w:w="235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2A01" w:rsidRDefault="00370A7F">
            <w:pPr>
              <w:ind w:left="0" w:right="52" w:firstLine="0"/>
              <w:jc w:val="center"/>
            </w:pPr>
            <w:r>
              <w:rPr>
                <w:b/>
                <w:sz w:val="24"/>
              </w:rPr>
              <w:t>Dia</w:t>
            </w:r>
          </w:p>
        </w:tc>
        <w:tc>
          <w:tcPr>
            <w:tcW w:w="2384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2A01" w:rsidRDefault="00370A7F">
            <w:pPr>
              <w:ind w:left="0" w:right="48" w:firstLine="0"/>
              <w:jc w:val="center"/>
            </w:pPr>
            <w:r>
              <w:rPr>
                <w:b/>
                <w:sz w:val="24"/>
              </w:rPr>
              <w:t>Unidade de Saúde</w:t>
            </w:r>
          </w:p>
        </w:tc>
        <w:tc>
          <w:tcPr>
            <w:tcW w:w="9075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2A01" w:rsidRDefault="00370A7F">
            <w:pPr>
              <w:ind w:left="0" w:right="58" w:firstLine="0"/>
              <w:jc w:val="center"/>
            </w:pPr>
            <w:r>
              <w:rPr>
                <w:b/>
                <w:sz w:val="24"/>
              </w:rPr>
              <w:t>Vacina COVID-19 PFIZER - COMIRNATY PEDIÁTRICA MENOR DE 5 ANOS, RNAm</w:t>
            </w:r>
          </w:p>
        </w:tc>
        <w:tc>
          <w:tcPr>
            <w:tcW w:w="1022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2A01" w:rsidRDefault="00370A7F">
            <w:pPr>
              <w:ind w:left="20" w:firstLine="0"/>
            </w:pPr>
            <w:r>
              <w:rPr>
                <w:b/>
                <w:sz w:val="22"/>
              </w:rPr>
              <w:t>Quant.</w:t>
            </w:r>
          </w:p>
        </w:tc>
      </w:tr>
      <w:tr w:rsidR="003828BD">
        <w:trPr>
          <w:trHeight w:val="300"/>
        </w:trPr>
        <w:tc>
          <w:tcPr>
            <w:tcW w:w="2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28BD" w:rsidRDefault="00997946" w:rsidP="00370A7F">
            <w:pPr>
              <w:ind w:left="0" w:right="4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28BD" w:rsidRDefault="00997946" w:rsidP="00370A7F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</w:t>
            </w:r>
          </w:p>
        </w:tc>
        <w:tc>
          <w:tcPr>
            <w:tcW w:w="9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28BD" w:rsidRPr="00370A7F" w:rsidRDefault="00997946" w:rsidP="00370A7F">
            <w:pPr>
              <w:ind w:left="0" w:right="4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</w:t>
            </w: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28BD" w:rsidRDefault="00997946" w:rsidP="00370A7F">
            <w:pPr>
              <w:ind w:left="0" w:right="4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</w:tr>
      <w:tr w:rsidR="00370A7F" w:rsidTr="0036562A">
        <w:trPr>
          <w:trHeight w:val="300"/>
        </w:trPr>
        <w:tc>
          <w:tcPr>
            <w:tcW w:w="138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A7F" w:rsidRPr="00370A7F" w:rsidRDefault="00370A7F" w:rsidP="00370A7F">
            <w:pPr>
              <w:spacing w:after="160"/>
              <w:ind w:left="0" w:firstLine="0"/>
              <w:jc w:val="center"/>
              <w:rPr>
                <w:sz w:val="24"/>
                <w:szCs w:val="24"/>
              </w:rPr>
            </w:pPr>
            <w:r w:rsidRPr="00370A7F">
              <w:rPr>
                <w:sz w:val="24"/>
                <w:szCs w:val="24"/>
              </w:rPr>
              <w:t>Totais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A7F" w:rsidRPr="00370A7F" w:rsidRDefault="00997946" w:rsidP="00370A7F">
            <w:pPr>
              <w:spacing w:after="160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  <w:bookmarkStart w:id="0" w:name="_GoBack"/>
            <w:bookmarkEnd w:id="0"/>
          </w:p>
        </w:tc>
      </w:tr>
    </w:tbl>
    <w:p w:rsidR="00E22A01" w:rsidRDefault="00370A7F" w:rsidP="00030634">
      <w:pPr>
        <w:ind w:left="0" w:right="15396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D224094" wp14:editId="56146400">
            <wp:simplePos x="0" y="0"/>
            <wp:positionH relativeFrom="page">
              <wp:posOffset>467359</wp:posOffset>
            </wp:positionH>
            <wp:positionV relativeFrom="page">
              <wp:posOffset>718820</wp:posOffset>
            </wp:positionV>
            <wp:extent cx="12192" cy="1712976"/>
            <wp:effectExtent l="0" t="0" r="0" b="0"/>
            <wp:wrapTopAndBottom/>
            <wp:docPr id="626" name="Picture 6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Picture 62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712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22A01">
      <w:pgSz w:w="16836" w:h="11904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A01"/>
    <w:rsid w:val="00030634"/>
    <w:rsid w:val="00370A7F"/>
    <w:rsid w:val="003828BD"/>
    <w:rsid w:val="009503C4"/>
    <w:rsid w:val="00997946"/>
    <w:rsid w:val="00CD21C1"/>
    <w:rsid w:val="00E2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3260"/>
  <w15:docId w15:val="{3D575C44-4987-4709-9ACF-F904ED1D3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ind w:left="-638" w:hanging="10"/>
    </w:pPr>
    <w:rPr>
      <w:rFonts w:ascii="Calibri" w:eastAsia="Calibri" w:hAnsi="Calibri" w:cs="Calibri"/>
      <w:color w:val="000000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SI-SAÚDE</dc:creator>
  <cp:keywords/>
  <cp:lastModifiedBy>SI-SAÚDE</cp:lastModifiedBy>
  <cp:revision>10</cp:revision>
  <cp:lastPrinted>2025-10-08T11:33:00Z</cp:lastPrinted>
  <dcterms:created xsi:type="dcterms:W3CDTF">2025-07-31T14:40:00Z</dcterms:created>
  <dcterms:modified xsi:type="dcterms:W3CDTF">2025-12-15T11:47:00Z</dcterms:modified>
</cp:coreProperties>
</file>